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双流区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棠湖</w:t>
      </w:r>
      <w:r>
        <w:rPr>
          <w:rFonts w:hint="eastAsia" w:ascii="方正小标宋简体" w:eastAsia="方正小标宋简体"/>
          <w:sz w:val="44"/>
          <w:szCs w:val="44"/>
        </w:rPr>
        <w:t>小学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专技</w:t>
      </w:r>
      <w:r>
        <w:rPr>
          <w:rFonts w:hint="eastAsia" w:ascii="方正小标宋简体" w:eastAsia="方正小标宋简体"/>
          <w:sz w:val="44"/>
          <w:szCs w:val="44"/>
        </w:rPr>
        <w:t>岗位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晋升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请示</w:t>
      </w:r>
    </w:p>
    <w:p>
      <w:pPr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棠湖小学：</w:t>
      </w:r>
    </w:p>
    <w:p>
      <w:pPr>
        <w:ind w:firstLine="640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按照新一轮的岗位设置的相关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要求，结合自身实际，现就岗位设置提出如下申请：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75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</w:rPr>
        <w:t>本人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lang w:eastAsia="zh-CN"/>
        </w:rPr>
        <w:t>于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***（时间）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</w:rPr>
        <w:t>毕业于**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*（学校）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</w:rPr>
        <w:t>***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lang w:eastAsia="zh-CN"/>
        </w:rPr>
        <w:t>（专业）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</w:rPr>
        <w:t>，***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</w:rPr>
        <w:t>学历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lang w:eastAsia="zh-CN"/>
        </w:rPr>
        <w:t>并于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***(时间)取得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</w:rPr>
        <w:t>***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(职称)***级（岗位）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</w:rPr>
        <w:t>，主要从事***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lang w:eastAsia="zh-CN"/>
        </w:rPr>
        <w:t>（工作）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75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firstLine="640"/>
        <w:jc w:val="both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请示事项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</w:rPr>
        <w:t>晋升专业技术岗位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</w:rPr>
        <w:t>级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***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</w:rPr>
        <w:t>级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wordWrap w:val="0"/>
        <w:jc w:val="righ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请示人：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2016年**月**日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0279"/>
    <w:multiLevelType w:val="singleLevel"/>
    <w:tmpl w:val="5810027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6554C"/>
    <w:rsid w:val="0E36554C"/>
    <w:rsid w:val="39B179D6"/>
    <w:rsid w:val="75C773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2016-10-26T01:03:00Z</dcterms:created>
  <dc:creator>Administrator</dc:creator>
  <cp:lastModifiedBy>Administrator</cp:lastModifiedBy>
  <cp:lastPrinted>2016-10-26T01:21:00Z</cp:lastPrinted>
  <dcterms:modified xsi:type="dcterms:W3CDTF">2016-10-26T01:48:14Z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